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495" w:rsidRPr="00ED7D96" w:rsidRDefault="00BA341B" w:rsidP="00261495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34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Procedure LAG-a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u vezi p</w:t>
      </w:r>
      <w:r w:rsidR="00261495" w:rsidRPr="00ED7D96">
        <w:rPr>
          <w:rFonts w:ascii="Times New Roman" w:hAnsi="Times New Roman" w:cs="Times New Roman"/>
          <w:b/>
          <w:color w:val="auto"/>
          <w:sz w:val="24"/>
          <w:szCs w:val="24"/>
        </w:rPr>
        <w:t>rigovor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261495" w:rsidRPr="00ED7D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 odluke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LA</w:t>
      </w:r>
      <w:r w:rsidR="00261495" w:rsidRPr="00ED7D96">
        <w:rPr>
          <w:rFonts w:ascii="Times New Roman" w:hAnsi="Times New Roman" w:cs="Times New Roman"/>
          <w:b/>
          <w:color w:val="auto"/>
          <w:sz w:val="24"/>
          <w:szCs w:val="24"/>
        </w:rPr>
        <w:t>G-a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96">
        <w:rPr>
          <w:rFonts w:ascii="Times New Roman" w:eastAsia="Times New Roman" w:hAnsi="Times New Roman" w:cs="Times New Roman"/>
          <w:sz w:val="24"/>
          <w:szCs w:val="24"/>
        </w:rPr>
        <w:t>Na odluke koje donosi LAG korisnik ima pravo podnijeti prigovor tijelu LAG-a nadležnom za prigovore.</w:t>
      </w:r>
      <w:r w:rsidR="00BA341B" w:rsidRPr="00BA341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341B" w:rsidRPr="00BA341B">
        <w:rPr>
          <w:rFonts w:ascii="Times New Roman" w:eastAsia="Times New Roman" w:hAnsi="Times New Roman" w:cs="Times New Roman"/>
          <w:sz w:val="24"/>
          <w:szCs w:val="24"/>
        </w:rPr>
        <w:t>Članovi tijela za prigovore ne mogu biti ocjenjivači niti članovi upravnog odbora zbog jasne raspodjele dužnosti i funkcija.</w:t>
      </w:r>
    </w:p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eastAsia="Times New Roman" w:hAnsi="Times New Roman" w:cs="Times New Roman"/>
          <w:sz w:val="24"/>
          <w:szCs w:val="24"/>
        </w:rPr>
        <w:t>O prigovoru odlučuje tijelo LAG nadležno za prigovore, sukladno aktima LAG-a.</w:t>
      </w:r>
      <w:r w:rsidRPr="008C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1CA" w:rsidRPr="00ED7D96" w:rsidRDefault="004141CA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Default="00DE0F3D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Kod donošenja odluka, tijelo za prigovore mora na odgovarajući način poštivati odredbe iz članka 40. </w:t>
      </w:r>
      <w:r>
        <w:rPr>
          <w:rFonts w:ascii="Times New Roman" w:eastAsia="Times New Roman" w:hAnsi="Times New Roman" w:cs="Times New Roman"/>
          <w:sz w:val="24"/>
          <w:szCs w:val="24"/>
        </w:rPr>
        <w:t>Pravilnika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 provedbi lokalnih razvojnih strategija unutar intervencije 77.06. »</w:t>
      </w:r>
      <w:r w:rsidR="007A313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otpora </w:t>
      </w:r>
      <w:r w:rsidR="007A3131" w:rsidRPr="00DE0F3D">
        <w:rPr>
          <w:rFonts w:ascii="Times New Roman" w:eastAsia="Times New Roman" w:hAnsi="Times New Roman" w:cs="Times New Roman"/>
          <w:sz w:val="24"/>
          <w:szCs w:val="24"/>
        </w:rPr>
        <w:t xml:space="preserve">LEADER 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E0F3D">
        <w:rPr>
          <w:rFonts w:ascii="Times New Roman" w:eastAsia="Times New Roman" w:hAnsi="Times New Roman" w:cs="Times New Roman"/>
          <w:sz w:val="24"/>
          <w:szCs w:val="24"/>
        </w:rPr>
        <w:t>CLLD</w:t>
      </w:r>
      <w:proofErr w:type="spellEnd"/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) pristupu«  iz </w:t>
      </w:r>
      <w:r w:rsidR="007A31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trateškog plana zajedničke poljoprivredne politike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 xml:space="preserve">rvatske 2023.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2027. g. (NN </w:t>
      </w:r>
      <w:r w:rsidRPr="00DE0F3D">
        <w:rPr>
          <w:rFonts w:ascii="Times New Roman" w:eastAsia="Times New Roman" w:hAnsi="Times New Roman" w:cs="Times New Roman"/>
          <w:sz w:val="24"/>
          <w:szCs w:val="24"/>
        </w:rPr>
        <w:t>br. 113/2024, 79/2025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141CA" w:rsidRPr="00ED7D96" w:rsidRDefault="004141CA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7523232"/>
      <w:r w:rsidRPr="00ED7D96">
        <w:rPr>
          <w:rFonts w:ascii="Times New Roman" w:eastAsia="Times New Roman" w:hAnsi="Times New Roman" w:cs="Times New Roman"/>
          <w:sz w:val="24"/>
          <w:szCs w:val="24"/>
        </w:rPr>
        <w:t xml:space="preserve">Prigovor se podnosi u roku od </w:t>
      </w:r>
      <w:r w:rsidRPr="00CA6A20">
        <w:rPr>
          <w:rFonts w:ascii="Times New Roman" w:eastAsia="Times New Roman" w:hAnsi="Times New Roman" w:cs="Times New Roman"/>
          <w:sz w:val="24"/>
          <w:szCs w:val="24"/>
        </w:rPr>
        <w:t>osam (8)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D96">
        <w:rPr>
          <w:rFonts w:ascii="Times New Roman" w:eastAsia="Times New Roman" w:hAnsi="Times New Roman" w:cs="Times New Roman"/>
          <w:sz w:val="24"/>
          <w:szCs w:val="24"/>
        </w:rPr>
        <w:t xml:space="preserve">dana od dana dostave odluke. </w:t>
      </w:r>
    </w:p>
    <w:bookmarkEnd w:id="0"/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96">
        <w:rPr>
          <w:rFonts w:ascii="Times New Roman" w:eastAsia="Times New Roman" w:hAnsi="Times New Roman" w:cs="Times New Roman"/>
          <w:sz w:val="24"/>
          <w:szCs w:val="24"/>
        </w:rPr>
        <w:t>Korisnik podnosi prigovor tijelu nadležnom za prigovore u jednom pisanom primjerku preporučenom pošiljkom na adresu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LAG-a.</w:t>
      </w:r>
    </w:p>
    <w:p w:rsidR="00261495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Pr="00201FEE" w:rsidRDefault="00261495" w:rsidP="002614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FEE">
        <w:rPr>
          <w:rFonts w:ascii="Times New Roman" w:hAnsi="Times New Roman" w:cs="Times New Roman"/>
          <w:b/>
          <w:bCs/>
          <w:sz w:val="24"/>
          <w:szCs w:val="24"/>
        </w:rPr>
        <w:t>LAG Barun Trenk</w:t>
      </w:r>
      <w:r w:rsidRPr="00201FEE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</w:p>
    <w:p w:rsidR="00261495" w:rsidRPr="00201FEE" w:rsidRDefault="00261495" w:rsidP="002614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FEE">
        <w:rPr>
          <w:rFonts w:ascii="Times New Roman" w:hAnsi="Times New Roman" w:cs="Times New Roman"/>
          <w:b/>
          <w:bCs/>
          <w:sz w:val="24"/>
          <w:szCs w:val="24"/>
        </w:rPr>
        <w:t>Republike Hrvatske 1B</w:t>
      </w:r>
    </w:p>
    <w:p w:rsidR="00261495" w:rsidRPr="00ED7D96" w:rsidRDefault="00261495" w:rsidP="00261495">
      <w:pPr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  <w:r w:rsidRPr="00201FEE">
        <w:rPr>
          <w:rFonts w:ascii="Times New Roman" w:hAnsi="Times New Roman" w:cs="Times New Roman"/>
          <w:b/>
          <w:bCs/>
          <w:sz w:val="24"/>
          <w:szCs w:val="24"/>
        </w:rPr>
        <w:t>34000 Požega</w:t>
      </w:r>
    </w:p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495" w:rsidRPr="00ED7D96" w:rsidRDefault="00261495" w:rsidP="00261495">
      <w:pPr>
        <w:pStyle w:val="box454135"/>
        <w:spacing w:after="120"/>
        <w:jc w:val="both"/>
        <w:rPr>
          <w:lang w:eastAsia="en-US"/>
        </w:rPr>
      </w:pPr>
      <w:r w:rsidRPr="00ED7D96">
        <w:rPr>
          <w:lang w:eastAsia="en-US"/>
        </w:rPr>
        <w:t>Korisnik može podnijeti prigovor zbog:</w:t>
      </w:r>
    </w:p>
    <w:p w:rsidR="00261495" w:rsidRPr="00ED7D96" w:rsidRDefault="00261495" w:rsidP="00261495">
      <w:pPr>
        <w:pStyle w:val="box454135"/>
        <w:spacing w:before="0" w:beforeAutospacing="0" w:after="0"/>
        <w:jc w:val="both"/>
        <w:rPr>
          <w:lang w:eastAsia="en-US"/>
        </w:rPr>
      </w:pPr>
      <w:r w:rsidRPr="00ED7D96">
        <w:rPr>
          <w:lang w:eastAsia="en-US"/>
        </w:rPr>
        <w:t xml:space="preserve">a) povrede </w:t>
      </w:r>
      <w:proofErr w:type="spellStart"/>
      <w:r w:rsidRPr="00ED7D96">
        <w:rPr>
          <w:lang w:eastAsia="en-US"/>
        </w:rPr>
        <w:t>postupovnih</w:t>
      </w:r>
      <w:proofErr w:type="spellEnd"/>
      <w:r w:rsidRPr="00ED7D96">
        <w:rPr>
          <w:lang w:eastAsia="en-US"/>
        </w:rPr>
        <w:t xml:space="preserve"> odredbi ovog </w:t>
      </w:r>
      <w:r>
        <w:rPr>
          <w:lang w:eastAsia="en-US"/>
        </w:rPr>
        <w:t>N</w:t>
      </w:r>
      <w:r w:rsidRPr="00ED7D96">
        <w:rPr>
          <w:lang w:eastAsia="en-US"/>
        </w:rPr>
        <w:t>atječaja</w:t>
      </w:r>
    </w:p>
    <w:p w:rsidR="00261495" w:rsidRPr="00ED7D96" w:rsidRDefault="00261495" w:rsidP="00261495">
      <w:pPr>
        <w:pStyle w:val="box454135"/>
        <w:spacing w:before="0" w:beforeAutospacing="0" w:after="0"/>
        <w:jc w:val="both"/>
        <w:rPr>
          <w:lang w:eastAsia="en-US"/>
        </w:rPr>
      </w:pPr>
      <w:r w:rsidRPr="00ED7D96">
        <w:rPr>
          <w:lang w:eastAsia="en-US"/>
        </w:rPr>
        <w:t xml:space="preserve">b) pogrešno i nepotpuno utvrđenog činjeničnog stanja </w:t>
      </w:r>
    </w:p>
    <w:p w:rsidR="00261495" w:rsidRPr="00ED7D96" w:rsidRDefault="00261495" w:rsidP="00261495">
      <w:pPr>
        <w:pStyle w:val="box454135"/>
        <w:spacing w:before="0" w:beforeAutospacing="0" w:after="0"/>
        <w:jc w:val="both"/>
        <w:rPr>
          <w:lang w:eastAsia="en-US"/>
        </w:rPr>
      </w:pPr>
      <w:r w:rsidRPr="00ED7D96">
        <w:rPr>
          <w:lang w:eastAsia="en-US"/>
        </w:rPr>
        <w:t>c) pogrešne primjene propisa na kojem se temelji odluka.</w:t>
      </w:r>
    </w:p>
    <w:p w:rsidR="00261495" w:rsidRPr="00ED7D96" w:rsidRDefault="00261495" w:rsidP="00261495">
      <w:pPr>
        <w:pStyle w:val="box454135"/>
        <w:spacing w:before="0" w:beforeAutospacing="0" w:after="0"/>
        <w:jc w:val="both"/>
        <w:rPr>
          <w:lang w:eastAsia="en-US"/>
        </w:rPr>
      </w:pPr>
    </w:p>
    <w:p w:rsidR="00261495" w:rsidRPr="00ED7D96" w:rsidRDefault="00261495" w:rsidP="00261495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AF8">
        <w:rPr>
          <w:rFonts w:ascii="Times New Roman" w:eastAsia="Times New Roman" w:hAnsi="Times New Roman" w:cs="Times New Roman"/>
          <w:sz w:val="24"/>
          <w:szCs w:val="24"/>
        </w:rPr>
        <w:t>Prigovor mora biti razumljiv i sadržavati sve što je potrebno da bi se po nj</w:t>
      </w:r>
      <w:r w:rsidRPr="008C1E8A">
        <w:rPr>
          <w:rFonts w:ascii="Times New Roman" w:eastAsia="Times New Roman" w:hAnsi="Times New Roman" w:cs="Times New Roman"/>
          <w:sz w:val="24"/>
          <w:szCs w:val="24"/>
        </w:rPr>
        <w:t>emu</w:t>
      </w:r>
      <w:r w:rsidRPr="002F7AF8">
        <w:rPr>
          <w:rFonts w:ascii="Times New Roman" w:eastAsia="Times New Roman" w:hAnsi="Times New Roman" w:cs="Times New Roman"/>
          <w:sz w:val="24"/>
          <w:szCs w:val="24"/>
        </w:rPr>
        <w:t xml:space="preserve"> moglo postupiti, osobito naznaku odluke protiv koje se podnosi, naziv/ime i prezime, OIB, te sjedište/adresu korisnika, ime i prezime te adresu osobe ovlaštene za zastupanje, razloge prigovora i potpis korisnika. Ako se prigovor podnosi putem opunomoćenika uz prigovor se prilaže punomoć.</w:t>
      </w:r>
      <w:r w:rsidRPr="00ED7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7080315"/>
      <w:r w:rsidRPr="00ED7D96">
        <w:rPr>
          <w:rFonts w:ascii="Times New Roman" w:eastAsia="Times New Roman" w:hAnsi="Times New Roman" w:cs="Times New Roman"/>
          <w:sz w:val="24"/>
          <w:szCs w:val="24"/>
        </w:rPr>
        <w:t>Korisnik se u tijeku roka za podnošenj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7D96">
        <w:rPr>
          <w:rFonts w:ascii="Times New Roman" w:eastAsia="Times New Roman" w:hAnsi="Times New Roman" w:cs="Times New Roman"/>
          <w:sz w:val="24"/>
          <w:szCs w:val="24"/>
        </w:rPr>
        <w:t xml:space="preserve"> prigovora može odreći prava na prigovor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bez mogućnosti opoziva</w:t>
      </w:r>
      <w:r w:rsidRPr="00ED7D96">
        <w:rPr>
          <w:rFonts w:ascii="Times New Roman" w:eastAsia="Times New Roman" w:hAnsi="Times New Roman" w:cs="Times New Roman"/>
          <w:sz w:val="24"/>
          <w:szCs w:val="24"/>
        </w:rPr>
        <w:t xml:space="preserve">, što se može učiniti prihvaćanjem odluke na način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korisnik </w:t>
      </w:r>
      <w:r w:rsidRPr="00ED7D96">
        <w:rPr>
          <w:rFonts w:ascii="Times New Roman" w:eastAsia="Times New Roman" w:hAnsi="Times New Roman" w:cs="Times New Roman"/>
          <w:sz w:val="24"/>
          <w:szCs w:val="24"/>
        </w:rPr>
        <w:t xml:space="preserve">putem elektroničke pošte izjavi da se odriče prava na prigovor s jasnom referencom na predmetnu odluku. </w:t>
      </w:r>
    </w:p>
    <w:bookmarkEnd w:id="1"/>
    <w:p w:rsidR="00261495" w:rsidRPr="00ED7D96" w:rsidRDefault="00261495" w:rsidP="00261495">
      <w:pPr>
        <w:shd w:val="clear" w:color="auto" w:fill="FFFFFF" w:themeFill="background1"/>
        <w:tabs>
          <w:tab w:val="left" w:pos="37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 xml:space="preserve">Tijekom postupka rješavanja po prigovoru korisnik </w:t>
      </w:r>
      <w:r w:rsidRPr="00FA5B49">
        <w:rPr>
          <w:rFonts w:ascii="Times New Roman" w:hAnsi="Times New Roman" w:cs="Times New Roman"/>
          <w:b/>
          <w:bCs/>
          <w:sz w:val="24"/>
          <w:szCs w:val="24"/>
        </w:rPr>
        <w:t>ne može uvoditi nove činjenice i dokaze</w:t>
      </w:r>
      <w:r w:rsidRPr="00ED7D96">
        <w:rPr>
          <w:rFonts w:ascii="Times New Roman" w:hAnsi="Times New Roman" w:cs="Times New Roman"/>
          <w:sz w:val="24"/>
          <w:szCs w:val="24"/>
        </w:rPr>
        <w:t>.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 xml:space="preserve">Ako se tijekom postupka rješavanja po prigovoru tijelu LAG-a nadležnom za prigovore učine dostupnim činjenice koje bitno mijenjaju sadržaj već donesenih odluka, tijelo LAG-a nadležno za prigovore predložiti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ED7D96">
        <w:rPr>
          <w:rFonts w:ascii="Times New Roman" w:hAnsi="Times New Roman" w:cs="Times New Roman"/>
          <w:sz w:val="24"/>
          <w:szCs w:val="24"/>
        </w:rPr>
        <w:t>izmjene prethodno donesenih odluka zbog ujednačenog postupanja te naložiti ocjenjivačkom odboru primjenu načela za postupanje samo u slučaju kada takva izmjena ide na korist korisnika.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>Tijelo LAG-a nadležno za prigovore može: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>a) odbaciti prigovor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>b) odbiti prigovor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lastRenderedPageBreak/>
        <w:t>c) usvojiti prigovor.</w:t>
      </w: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95" w:rsidRPr="00ED7D96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ED7D96">
        <w:rPr>
          <w:rFonts w:ascii="Times New Roman" w:hAnsi="Times New Roman" w:cs="Times New Roman"/>
          <w:sz w:val="24"/>
          <w:szCs w:val="24"/>
        </w:rPr>
        <w:t xml:space="preserve">Tijelo LAG-a nadležno za prigovore o istoj stvari može odlučivati samo jednom. </w:t>
      </w:r>
    </w:p>
    <w:p w:rsidR="00261495" w:rsidRPr="002F7AF8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95" w:rsidRPr="002F7AF8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2F7AF8">
        <w:rPr>
          <w:rFonts w:ascii="Times New Roman" w:hAnsi="Times New Roman" w:cs="Times New Roman"/>
          <w:sz w:val="24"/>
          <w:szCs w:val="24"/>
        </w:rPr>
        <w:t>Nakon završetka postupka po prigovorima, detaljno izvješće se prezentira članovima U</w:t>
      </w:r>
      <w:r>
        <w:rPr>
          <w:rFonts w:ascii="Times New Roman" w:hAnsi="Times New Roman" w:cs="Times New Roman"/>
          <w:sz w:val="24"/>
          <w:szCs w:val="24"/>
        </w:rPr>
        <w:t>pravnog odbora</w:t>
      </w:r>
      <w:r w:rsidRPr="002F7AF8">
        <w:rPr>
          <w:rFonts w:ascii="Times New Roman" w:hAnsi="Times New Roman" w:cs="Times New Roman"/>
          <w:sz w:val="24"/>
          <w:szCs w:val="24"/>
        </w:rPr>
        <w:t xml:space="preserve"> LAG-a. </w:t>
      </w:r>
    </w:p>
    <w:p w:rsidR="00261495" w:rsidRPr="002F7AF8" w:rsidRDefault="00BA341B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BA341B">
        <w:rPr>
          <w:rFonts w:ascii="Times New Roman" w:hAnsi="Times New Roman" w:cs="Times New Roman"/>
          <w:sz w:val="24"/>
          <w:szCs w:val="24"/>
        </w:rPr>
        <w:t>Zapisnik sa sjednice tijela LAG-a nadležnog za prigovore bilježi se i pohranjuje u prijavni dosje projekta.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41B">
        <w:rPr>
          <w:rFonts w:ascii="Times New Roman" w:hAnsi="Times New Roman" w:cs="Times New Roman"/>
          <w:sz w:val="24"/>
          <w:szCs w:val="24"/>
        </w:rPr>
        <w:t>U zapisniku iz mora biti jasno naznačeno koji su članovi tijela LAG-a nadležnog za prigovore prisustvovali sjednici, koju interesnu skupinu (i sektor) predstavljaju te kako su glasovali.</w:t>
      </w:r>
    </w:p>
    <w:p w:rsidR="00261495" w:rsidRPr="002F7AF8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  <w:r w:rsidRPr="002F7AF8">
        <w:rPr>
          <w:rFonts w:ascii="Times New Roman" w:hAnsi="Times New Roman" w:cs="Times New Roman"/>
          <w:sz w:val="24"/>
          <w:szCs w:val="24"/>
        </w:rPr>
        <w:t xml:space="preserve">LAG mora obavijestiti korisnike o odlukama tijela LAG-a nadležnog za prigovore, dostavom odgovarajućih odluka. </w:t>
      </w:r>
    </w:p>
    <w:p w:rsidR="00261495" w:rsidRPr="002F7AF8" w:rsidRDefault="00261495" w:rsidP="0026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95" w:rsidRPr="00DC7418" w:rsidRDefault="00261495" w:rsidP="002614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418">
        <w:rPr>
          <w:rFonts w:ascii="Times New Roman" w:hAnsi="Times New Roman" w:cs="Times New Roman"/>
          <w:b/>
          <w:bCs/>
          <w:sz w:val="24"/>
          <w:szCs w:val="24"/>
        </w:rPr>
        <w:t xml:space="preserve">Odluka tijela LAG-a nadležnog za prigovore je konačna i nije moguće izjaviti daljnju žalbu prema </w:t>
      </w:r>
      <w:r w:rsidR="00DD1D98" w:rsidRPr="00DD1D98">
        <w:rPr>
          <w:rFonts w:ascii="Times New Roman" w:hAnsi="Times New Roman" w:cs="Times New Roman"/>
          <w:b/>
          <w:bCs/>
          <w:sz w:val="24"/>
          <w:szCs w:val="24"/>
        </w:rPr>
        <w:t>Agencija za plaćanja u poljoprivredi, ribarstvu i ruralnom razvoju</w:t>
      </w:r>
      <w:r w:rsidR="00DD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418">
        <w:rPr>
          <w:rFonts w:ascii="Times New Roman" w:hAnsi="Times New Roman" w:cs="Times New Roman"/>
          <w:b/>
          <w:bCs/>
          <w:sz w:val="24"/>
          <w:szCs w:val="24"/>
        </w:rPr>
        <w:t xml:space="preserve">i Ministarstvu poljoprivrede, šumarstva i ribarstva. </w:t>
      </w:r>
    </w:p>
    <w:p w:rsidR="00AA4248" w:rsidRDefault="00AA4248"/>
    <w:sectPr w:rsidR="00AA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103D"/>
    <w:multiLevelType w:val="hybridMultilevel"/>
    <w:tmpl w:val="6F36E364"/>
    <w:lvl w:ilvl="0" w:tplc="CB1C90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009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95"/>
    <w:rsid w:val="00261495"/>
    <w:rsid w:val="004141CA"/>
    <w:rsid w:val="00421AA4"/>
    <w:rsid w:val="00480C42"/>
    <w:rsid w:val="00686448"/>
    <w:rsid w:val="00734E2E"/>
    <w:rsid w:val="007A3131"/>
    <w:rsid w:val="00AA4248"/>
    <w:rsid w:val="00BA341B"/>
    <w:rsid w:val="00CA20F4"/>
    <w:rsid w:val="00DD1D98"/>
    <w:rsid w:val="00D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5DB6"/>
  <w15:chartTrackingRefBased/>
  <w15:docId w15:val="{AC3E877F-7625-435C-99E1-782104AF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95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6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61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6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61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614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614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614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614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1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61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1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14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14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14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14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14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14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1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14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14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14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1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14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1495"/>
    <w:rPr>
      <w:b/>
      <w:bCs/>
      <w:smallCaps/>
      <w:color w:val="2F5496" w:themeColor="accent1" w:themeShade="BF"/>
      <w:spacing w:val="5"/>
    </w:rPr>
  </w:style>
  <w:style w:type="paragraph" w:customStyle="1" w:styleId="box454135">
    <w:name w:val="box_454135"/>
    <w:basedOn w:val="Normal"/>
    <w:rsid w:val="00261495"/>
    <w:pPr>
      <w:spacing w:before="100" w:beforeAutospacing="1" w:after="22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D1D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Francisko Didović LAG Barun Trenk</dc:creator>
  <cp:keywords/>
  <dc:description/>
  <cp:lastModifiedBy>Francisko Didović LAG Barun Trenk</cp:lastModifiedBy>
  <cp:revision>7</cp:revision>
  <dcterms:created xsi:type="dcterms:W3CDTF">2025-10-24T11:31:00Z</dcterms:created>
  <dcterms:modified xsi:type="dcterms:W3CDTF">2026-01-15T13:01:00Z</dcterms:modified>
</cp:coreProperties>
</file>